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22A6" w14:textId="77777777" w:rsidR="00670E9A" w:rsidRPr="00322697" w:rsidRDefault="00670E9A" w:rsidP="00670E9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14:paraId="6A9D18B6" w14:textId="3ED43A1D" w:rsidR="00670E9A" w:rsidRPr="00322697" w:rsidRDefault="00670E9A" w:rsidP="00670E9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Bolesławiecki Ośrodek Kultury – Międzynarodowe Centrum Ceramiki </w:t>
      </w:r>
      <w:r w:rsidR="003469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Bolesławcu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zaprasza do składania ofert </w:t>
      </w:r>
      <w:bookmarkStart w:id="0" w:name="_Hlk104544941"/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wyłączną obsługę w zakresie </w:t>
      </w:r>
      <w:r w:rsidRPr="006476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Piwo i gastronomia „duża’’ </w:t>
      </w:r>
      <w:bookmarkEnd w:id="0"/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wyznaczonym obszarze, podczas imprezy plenerowej „</w:t>
      </w:r>
      <w:r w:rsidR="00862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1D5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620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Bolesławieckie Święto Ceramiki 202</w:t>
      </w:r>
      <w:r w:rsidR="007C17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”, która odbędzie się w Bolesławcu, w dniach </w:t>
      </w:r>
      <w:r w:rsidR="001D5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1D5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sierpnia 202</w:t>
      </w:r>
      <w:r w:rsidR="001D59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57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27C9F93A" w14:textId="77777777" w:rsidR="005D3E90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Przedmiot oferty:</w:t>
      </w:r>
    </w:p>
    <w:p w14:paraId="0A6AEA42" w14:textId="02BC874C" w:rsidR="005D3E90" w:rsidRDefault="005D3E90" w:rsidP="005D3E9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Wyłączna obsługa pod względem </w:t>
      </w:r>
      <w:r w:rsidRPr="003226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Piwo i gastronomia „duża”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wyroby gastronomiczne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przygotowywane z grilla/rożna oraz napoje butelkowane</w:t>
      </w:r>
      <w:r w:rsidR="00113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przelaniu do kubków jednorazowych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6B5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lane z dystrybutorów (rollbar).</w:t>
      </w:r>
    </w:p>
    <w:p w14:paraId="42A9A4B1" w14:textId="75081755" w:rsidR="005D3E90" w:rsidRDefault="005D3E90" w:rsidP="005D3E90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Gastronomia </w:t>
      </w:r>
      <w:r w:rsidRPr="005D3E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„duża”</w:t>
      </w: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69181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inne podmioty</w:t>
      </w:r>
      <w:r w:rsidRPr="005D3E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691816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jednakowe prawo do sprzedaży napojów zimnych i gorących (kawa, herbata, woda, soki) oraz przekąsek typu frytki, frytki belgijskie </w:t>
      </w:r>
      <w:r w:rsidR="006B594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naleśniki (z</w:t>
      </w:r>
      <w:r w:rsidR="00E534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wyjątkiem „zakręconego ziemniaka”</w:t>
      </w:r>
      <w:r w:rsidR="00113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sorbetu będących </w:t>
      </w: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</w:t>
      </w:r>
      <w:r w:rsidR="00113AE7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</w:t>
      </w:r>
      <w:r w:rsidR="00691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zonym </w:t>
      </w:r>
      <w:r w:rsidR="00B57DF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691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gastronomii „dużej”</w:t>
      </w:r>
      <w:r w:rsidRP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).   </w:t>
      </w:r>
    </w:p>
    <w:p w14:paraId="011FF56B" w14:textId="77777777" w:rsidR="005D3E90" w:rsidRPr="00322697" w:rsidRDefault="005D3E90" w:rsidP="005D3E90">
      <w:pPr>
        <w:pStyle w:val="Akapitzlist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16B88D" w14:textId="77777777" w:rsidR="005D3E90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Zakres oferty </w:t>
      </w:r>
    </w:p>
    <w:p w14:paraId="7CB2D947" w14:textId="23976D20" w:rsidR="005D3E90" w:rsidRDefault="005D3E90" w:rsidP="005D3E90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Stoiska gastronomiczne znajdujące się na terenie imprezy w centrum miasta: </w:t>
      </w:r>
      <w:bookmarkStart w:id="1" w:name="_Hlk104545291"/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ks. J.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Popiełuszki i pl.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Marszałka J.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Piłsudskiego</w:t>
      </w:r>
      <w:bookmarkEnd w:id="1"/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zapewnią pełną obsługę imprezy w zakresie: </w:t>
      </w:r>
      <w:r w:rsidRPr="003226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Piwo i gastronomia „duża”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</w:t>
      </w:r>
      <w:r w:rsidR="001D59C1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D59C1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202</w:t>
      </w:r>
      <w:r w:rsidR="001D59C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nie obejmuje </w:t>
      </w:r>
      <w:r w:rsidR="004A6D6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</w:t>
      </w:r>
      <w:r w:rsidR="00B57DF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gdzie </w:t>
      </w:r>
      <w:r w:rsidR="00B57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</w:t>
      </w:r>
      <w:r w:rsidR="004A6D6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odmioty posiadają na</w:t>
      </w:r>
      <w:r w:rsidR="00DD6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92C" w:rsidRPr="008550A2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ogródki gastronomiczne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Szczegóły określa mapa stanowiąca załącznik nr </w:t>
      </w:r>
      <w:r w:rsidR="00380F8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4467F36" w14:textId="260FB845" w:rsidR="005D3E90" w:rsidRPr="00322697" w:rsidRDefault="005D3E90" w:rsidP="005D3E90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dopuszcza składania ofert częściowych na obsługę w/w zakresie.</w:t>
      </w:r>
    </w:p>
    <w:p w14:paraId="4F8B35B9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Krótka charakterystyka imprezy</w:t>
      </w:r>
    </w:p>
    <w:p w14:paraId="2A98E4D5" w14:textId="26EF8FFA" w:rsidR="005D3E90" w:rsidRPr="003809A3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Impreza plenerowa wraz z targami ceramiki odbywa się po raz </w:t>
      </w:r>
      <w:r w:rsidR="00BA0DA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D59C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centrum Bolesławca, </w:t>
      </w:r>
      <w:r w:rsidR="00BA0D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roku trwa pięć dni. Corocznie przyciąga ok. 150 tys. turystów z kraju i zagranicy. Impreza będzie odbywać się w centrum (gastronomia, stoiska handlowe i ceramiczne,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iełda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taroci), natomiast</w:t>
      </w:r>
      <w:r w:rsidR="00311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główna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scena będzie znajdować się na terenie </w:t>
      </w:r>
      <w:r w:rsidR="00384E27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na ulicy Asnyka w pobliżu pl. ks. J. Popiełuszki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. W centrum odbywać się również będą wystawy oraz działania artystyczno – animacyjno – warsztatowe, a także największe w Polsce targi ceramiki.</w:t>
      </w:r>
    </w:p>
    <w:p w14:paraId="468F8510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 Oświadczenia organizatora</w:t>
      </w:r>
    </w:p>
    <w:p w14:paraId="0AF08DCF" w14:textId="77777777" w:rsidR="005D3E90" w:rsidRDefault="005D3E90" w:rsidP="005D3E9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oświadcza, że:</w:t>
      </w:r>
    </w:p>
    <w:p w14:paraId="497CED41" w14:textId="77777777" w:rsidR="005D3E90" w:rsidRDefault="005D3E90" w:rsidP="005D3E90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ma prawo ustawić na terenie imprezy konstrukcje niemechaniczne, dostępne bezpłatnie dla uczestników imprezy, promujące sponsorów, partnerów Bolesławieckiego Święta Ceramiki</w:t>
      </w:r>
      <w:r w:rsidR="00042BC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8A6B326" w14:textId="05730A58" w:rsidR="005D3E90" w:rsidRDefault="005D3E90" w:rsidP="005D3E90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F03FD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Piwo i gastronomia „duża”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 dostęp do poboru wody </w:t>
      </w:r>
      <w:r w:rsidR="0038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poniesie koszty </w:t>
      </w:r>
      <w:r w:rsidR="004A6D69">
        <w:rPr>
          <w:rFonts w:ascii="Times New Roman" w:eastAsia="Times New Roman" w:hAnsi="Times New Roman" w:cs="Times New Roman"/>
          <w:sz w:val="24"/>
          <w:szCs w:val="24"/>
          <w:lang w:eastAsia="pl-PL"/>
        </w:rPr>
        <w:t>jej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6DA003" w14:textId="2B1D6BC0" w:rsidR="005D3E90" w:rsidRPr="00E534A5" w:rsidRDefault="005D3E90" w:rsidP="005D3E90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oświadcza, że odbywająca się impreza nie wstrzymuje działalności gospodarczej prowadzonej przez przedsiębiorców w Bolesławcu w ramach posiadanych zezwoleń w zakresie gastronomii – w szczególności restauracji funkcjonujących na terenie imprezy.</w:t>
      </w:r>
    </w:p>
    <w:p w14:paraId="21A0952B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Oferenta</w:t>
      </w:r>
    </w:p>
    <w:p w14:paraId="288752B0" w14:textId="77777777" w:rsidR="005D3E90" w:rsidRDefault="005D3E90" w:rsidP="005D3E9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wyłączności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Piwo i gastronomia „duża”</w:t>
      </w:r>
      <w:r w:rsidR="00384E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6A7BE906" w14:textId="77777777" w:rsidR="005D3E90" w:rsidRDefault="00BA0DAB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siedzące (stół i ławy do siedzenia) dla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minimum </w:t>
      </w:r>
      <w:r w:rsidR="008263B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, minimum 1</w:t>
      </w:r>
      <w:r w:rsidR="008263B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rollbarów,</w:t>
      </w:r>
    </w:p>
    <w:p w14:paraId="2EA78923" w14:textId="77777777" w:rsidR="005D3E90" w:rsidRDefault="005D3E90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 napojów i potraw wyłącznie w opakowaniach jednorazowych,</w:t>
      </w:r>
    </w:p>
    <w:p w14:paraId="6C44C427" w14:textId="77777777" w:rsidR="005D3E90" w:rsidRDefault="00346995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czystości</w:t>
      </w:r>
      <w:r w:rsidR="00384E2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porządku </w:t>
      </w:r>
      <w:r w:rsidR="00384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bezpieczeństwa 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powierzonym terenie </w:t>
      </w:r>
      <w:r w:rsidR="00384E27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pl. Marszałka J. Piłsudskiego i pl. ks. J. Popiełuszki,</w:t>
      </w:r>
    </w:p>
    <w:p w14:paraId="2525EE1A" w14:textId="444E1B1C" w:rsidR="005D3E90" w:rsidRDefault="005D3E90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toalet</w:t>
      </w:r>
      <w:r w:rsidR="0034699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umywa</w:t>
      </w:r>
      <w:r w:rsidR="0069181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E672CF">
        <w:rPr>
          <w:rFonts w:ascii="Times New Roman" w:eastAsia="Times New Roman" w:hAnsi="Times New Roman" w:cs="Times New Roman"/>
          <w:sz w:val="24"/>
          <w:szCs w:val="24"/>
          <w:lang w:eastAsia="pl-PL"/>
        </w:rPr>
        <w:t>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</w:t>
      </w:r>
      <w:r w:rsidR="00346995">
        <w:rPr>
          <w:rFonts w:ascii="Times New Roman" w:eastAsia="Times New Roman" w:hAnsi="Times New Roman" w:cs="Times New Roman"/>
          <w:sz w:val="24"/>
          <w:szCs w:val="24"/>
          <w:lang w:eastAsia="pl-PL"/>
        </w:rPr>
        <w:t>e dla własnych pracowników</w:t>
      </w:r>
      <w:r w:rsidR="00C349E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odebrane zostaną najpóźniej w dniu demontażu stoisk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(wraz z dezynfekcją zgodnie z wytycznymi GIS),</w:t>
      </w:r>
    </w:p>
    <w:p w14:paraId="3B2C1E82" w14:textId="77777777" w:rsidR="005D3E90" w:rsidRDefault="005D3E90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</w:t>
      </w:r>
      <w:r w:rsidR="00826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wygrodzony </w:t>
      </w:r>
      <w:r w:rsidR="00826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objęty ochroną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teren konsumpcji dla klientów gastronomii;</w:t>
      </w:r>
    </w:p>
    <w:p w14:paraId="269B2A82" w14:textId="77777777" w:rsidR="005D3E90" w:rsidRDefault="005D3E90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własnym zakresie dostęp do poboru prądu (własne źródła zasilania) wraz z kosztami </w:t>
      </w:r>
      <w:r w:rsidR="006E131E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zużycia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(prawidłowo zabezpieczone zgodnie z wymogami przepisów BHP i ppoż)</w:t>
      </w:r>
      <w:r w:rsidR="00384E2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BA896E" w14:textId="1D30F77D" w:rsidR="00384E27" w:rsidRDefault="00384E27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całodobowej ochrony powierzonego terenu na pl. Marszałka J. Piłsudskiego i pl. ks. J. Popiełuszki</w:t>
      </w:r>
      <w:r w:rsidR="001D59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CFA650" w14:textId="0F6DB90F" w:rsidR="001D59C1" w:rsidRPr="0064767F" w:rsidRDefault="001D59C1" w:rsidP="005D3E90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montaż miejsc oraz stoisk bez ingerencji w podłoże terenu. </w:t>
      </w:r>
    </w:p>
    <w:p w14:paraId="74371062" w14:textId="389FBCDF" w:rsidR="005D3E90" w:rsidRDefault="005D3E90" w:rsidP="005D3E90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posiadać aktualne wszelkie pozwolenia wymagane i zgodne z obowiązującymi przepisami prawa w zakresie swojej działalności (m.in.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wpisie do działalności gospodarczej</w:t>
      </w:r>
      <w:r w:rsidR="004A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wpis do krs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ubezpieczenie 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badania sanitarno-epidemiologiczne dla osób wykonujących czynności przy obróbce żywności</w:t>
      </w: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jest zobowiązany do 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zabezpieczenia stoisk gastronomicznych zgodnie z obowiązującymi przepisami BHP i ppoż. </w:t>
      </w:r>
    </w:p>
    <w:p w14:paraId="7F7C6E1E" w14:textId="77777777" w:rsidR="005D3E90" w:rsidRPr="003809A3" w:rsidRDefault="005D3E90" w:rsidP="005D3E90">
      <w:pPr>
        <w:pStyle w:val="Akapitzlist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3FD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ponosi pełną odpowiedzialność z tytułu świadczonych usług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1013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tym wobec osób trzecich.</w:t>
      </w:r>
    </w:p>
    <w:p w14:paraId="6399721A" w14:textId="77777777" w:rsidR="005D3E90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Wadium</w:t>
      </w:r>
    </w:p>
    <w:p w14:paraId="10BB3D5E" w14:textId="77777777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składaniu ofert należy wpłacić wadium w wysokości 40 000 zł</w:t>
      </w:r>
      <w:r w:rsidR="00A91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złotych: czterdzieści tysięcy złotych)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A2E0487" w14:textId="77777777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należy wpłacać na rachunek bankowy Bolesławieckiego Ośrodka Kultury – Międzynarodowego Centrum Ceramiki </w:t>
      </w:r>
      <w:r w:rsidR="00346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Bolesławcu w Santander Bank Polska S.A. 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nr: 62 1090 1939 0000 0005 1600 0188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270B6E3" w14:textId="22BB6065" w:rsidR="005D3E90" w:rsidRPr="005261CF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winno być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zaksięgowane 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koncie </w:t>
      </w:r>
      <w:r w:rsidRPr="005261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Organizatora</w:t>
      </w:r>
      <w:r w:rsidR="00DB4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14</w:t>
      </w:r>
      <w:r w:rsidR="00F40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.05.2026</w:t>
      </w:r>
      <w:r w:rsidR="00E534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61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F40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5261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godziny 12:00;</w:t>
      </w:r>
    </w:p>
    <w:p w14:paraId="49250871" w14:textId="77777777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złożone przez oferentów, których oferty nie zostały wybrane lub zostały odrzucone, zwraca się w terminie 7 dni, odpowiednio od dnia dokonania wyboru lub odrzucenia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CC1B90F" w14:textId="77777777" w:rsidR="005D3E90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złożone przez </w:t>
      </w:r>
      <w:r w:rsidR="00042B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ferenta wygrywającego wyłączność na </w:t>
      </w:r>
      <w:r w:rsidRPr="00C053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Piwo i gastronomię „dużą”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zalicza się na poczet kwoty całościowej oferty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EE53E68" w14:textId="77777777" w:rsidR="005D3E90" w:rsidRPr="001013B7" w:rsidRDefault="005D3E90" w:rsidP="005D3E9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Oferent, którego oferta została wybrana nie podpisze umowy </w:t>
      </w:r>
      <w:r w:rsidR="008620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5367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daty wyboru oferty wadium przepada na rzecz Organizatora.</w:t>
      </w:r>
    </w:p>
    <w:p w14:paraId="5B97D9F8" w14:textId="77777777" w:rsidR="005D3E90" w:rsidRDefault="005D3E90" w:rsidP="005D3E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  Oferta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powinna</w:t>
      </w:r>
      <w:r w:rsidR="00042B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zawierać:</w:t>
      </w:r>
    </w:p>
    <w:p w14:paraId="6B91F627" w14:textId="77777777" w:rsidR="005D3E90" w:rsidRPr="00361BE8" w:rsidRDefault="005D3E90" w:rsidP="005D3E90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działań:</w:t>
      </w:r>
    </w:p>
    <w:p w14:paraId="599D280F" w14:textId="77777777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hAnsi="Times New Roman" w:cs="Times New Roman"/>
          <w:sz w:val="24"/>
          <w:szCs w:val="24"/>
        </w:rPr>
        <w:t>szczegółową specyfikację obsługi imprezy pod względem gastronomicznym (menu, ilość grilli</w:t>
      </w:r>
      <w:r w:rsidR="00384E27">
        <w:rPr>
          <w:rFonts w:ascii="Times New Roman" w:hAnsi="Times New Roman" w:cs="Times New Roman"/>
          <w:sz w:val="24"/>
          <w:szCs w:val="24"/>
        </w:rPr>
        <w:t>/rożnów</w:t>
      </w:r>
      <w:r w:rsidRPr="00361BE8">
        <w:rPr>
          <w:rFonts w:ascii="Times New Roman" w:hAnsi="Times New Roman" w:cs="Times New Roman"/>
          <w:sz w:val="24"/>
          <w:szCs w:val="24"/>
        </w:rPr>
        <w:t>, nalewaków, wyposażenie</w:t>
      </w:r>
      <w:r w:rsidR="00C02C11">
        <w:rPr>
          <w:rFonts w:ascii="Times New Roman" w:hAnsi="Times New Roman" w:cs="Times New Roman"/>
          <w:sz w:val="24"/>
          <w:szCs w:val="24"/>
        </w:rPr>
        <w:t>, rozkład planowanych stanowisk zaznaczony na mapie stanowiącej załącznik nr 2</w:t>
      </w:r>
      <w:r w:rsidRPr="00361B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61BE8">
        <w:rPr>
          <w:rFonts w:ascii="Times New Roman" w:hAnsi="Times New Roman" w:cs="Times New Roman"/>
          <w:sz w:val="24"/>
          <w:szCs w:val="24"/>
        </w:rPr>
        <w:t> </w:t>
      </w:r>
    </w:p>
    <w:p w14:paraId="7D16A4E2" w14:textId="5BC61151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61BE8">
        <w:rPr>
          <w:rFonts w:ascii="Times New Roman" w:hAnsi="Times New Roman" w:cs="Times New Roman"/>
          <w:sz w:val="24"/>
          <w:szCs w:val="24"/>
        </w:rPr>
        <w:t>ktualne pozwolenia wymagane i zgodne z obowiązującymi przepisami prawa; wymagane w zakresie prowadzonej przez oferenta działalności: w zakresie usług gastronomicznych (m.in. zaświadczenie o wpisie do działalności gospodarczej, ubezpieczenie OC, atesty urządzeń</w:t>
      </w:r>
      <w:r w:rsidR="004A6D69">
        <w:rPr>
          <w:rFonts w:ascii="Times New Roman" w:hAnsi="Times New Roman" w:cs="Times New Roman"/>
          <w:sz w:val="24"/>
          <w:szCs w:val="24"/>
        </w:rPr>
        <w:t>, koncesja na sprzedaż alkoholu</w:t>
      </w:r>
      <w:r w:rsidRPr="00361B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C05F58" w14:textId="5B22135C" w:rsidR="005D3E90" w:rsidRPr="00346995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361BE8">
        <w:rPr>
          <w:rFonts w:ascii="Times New Roman" w:hAnsi="Times New Roman" w:cs="Times New Roman"/>
          <w:sz w:val="24"/>
          <w:szCs w:val="24"/>
        </w:rPr>
        <w:t>dokumentowaną informację o doświadczeniu w organizacji tego typu przedsięwzięć </w:t>
      </w:r>
      <w:r w:rsidR="00F20A4A">
        <w:rPr>
          <w:rFonts w:ascii="Times New Roman" w:hAnsi="Times New Roman" w:cs="Times New Roman"/>
          <w:sz w:val="24"/>
          <w:szCs w:val="24"/>
        </w:rPr>
        <w:t xml:space="preserve">z ostatnich </w:t>
      </w:r>
      <w:r w:rsidR="00B57DFE">
        <w:rPr>
          <w:rFonts w:ascii="Times New Roman" w:hAnsi="Times New Roman" w:cs="Times New Roman"/>
          <w:sz w:val="24"/>
          <w:szCs w:val="24"/>
        </w:rPr>
        <w:t>5</w:t>
      </w:r>
      <w:r w:rsidR="00F20A4A">
        <w:rPr>
          <w:rFonts w:ascii="Times New Roman" w:hAnsi="Times New Roman" w:cs="Times New Roman"/>
          <w:sz w:val="24"/>
          <w:szCs w:val="24"/>
        </w:rPr>
        <w:t xml:space="preserve"> lat popartą </w:t>
      </w:r>
      <w:r w:rsidRPr="00361BE8">
        <w:rPr>
          <w:rFonts w:ascii="Times New Roman" w:hAnsi="Times New Roman" w:cs="Times New Roman"/>
          <w:sz w:val="24"/>
          <w:szCs w:val="24"/>
        </w:rPr>
        <w:t>referencjami w zakresie usług gastronomicznyc</w:t>
      </w:r>
      <w:r w:rsidR="00346995">
        <w:rPr>
          <w:rFonts w:ascii="Times New Roman" w:hAnsi="Times New Roman" w:cs="Times New Roman"/>
          <w:sz w:val="24"/>
          <w:szCs w:val="24"/>
        </w:rPr>
        <w:t>h (</w:t>
      </w:r>
      <w:r w:rsidRPr="00361BE8">
        <w:rPr>
          <w:rFonts w:ascii="Times New Roman" w:hAnsi="Times New Roman" w:cs="Times New Roman"/>
          <w:sz w:val="24"/>
          <w:szCs w:val="24"/>
        </w:rPr>
        <w:t xml:space="preserve">nie mniej niż </w:t>
      </w:r>
      <w:r w:rsidR="00384E27">
        <w:rPr>
          <w:rFonts w:ascii="Times New Roman" w:hAnsi="Times New Roman" w:cs="Times New Roman"/>
          <w:sz w:val="24"/>
          <w:szCs w:val="24"/>
        </w:rPr>
        <w:t>3</w:t>
      </w:r>
      <w:r w:rsidRPr="00361BE8">
        <w:rPr>
          <w:rFonts w:ascii="Times New Roman" w:hAnsi="Times New Roman" w:cs="Times New Roman"/>
          <w:sz w:val="24"/>
          <w:szCs w:val="24"/>
        </w:rPr>
        <w:t xml:space="preserve"> referencje)</w:t>
      </w:r>
      <w:r w:rsidR="00F20A4A">
        <w:rPr>
          <w:rFonts w:ascii="Times New Roman" w:hAnsi="Times New Roman" w:cs="Times New Roman"/>
          <w:sz w:val="24"/>
          <w:szCs w:val="24"/>
        </w:rPr>
        <w:t xml:space="preserve"> oraz referencje dla osób zarządzających podmiotem składającym ofertę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716ACE1" w14:textId="454D9713" w:rsidR="00346995" w:rsidRPr="00361BE8" w:rsidRDefault="00346995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niezaleganiu w podatkach z Urzędu Skarbowego</w:t>
      </w:r>
      <w:r w:rsidR="008620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o niezaleganiu w opłacaniu składek z Zakładu Ubezpieczeń Społecznych</w:t>
      </w:r>
      <w:r w:rsidR="00862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o niekaralności właściciela </w:t>
      </w:r>
      <w:r w:rsidR="00862071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spółek</w:t>
      </w:r>
      <w:r w:rsidR="00F64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862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reprezentującej Oferenta) z Krajowego Rejestru Karnego;</w:t>
      </w:r>
    </w:p>
    <w:p w14:paraId="7BF2FB84" w14:textId="77777777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61BE8">
        <w:rPr>
          <w:rFonts w:ascii="Times New Roman" w:hAnsi="Times New Roman" w:cs="Times New Roman"/>
          <w:sz w:val="24"/>
          <w:szCs w:val="24"/>
        </w:rPr>
        <w:t>ane osoby upoważnionej do bieżących kontaktów z organizatorami imprezy - imię i nazwisko, telefon kontaktowy, adres e-mail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A7F79B" w14:textId="77777777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61BE8">
        <w:rPr>
          <w:rFonts w:ascii="Times New Roman" w:hAnsi="Times New Roman" w:cs="Times New Roman"/>
          <w:sz w:val="24"/>
          <w:szCs w:val="24"/>
        </w:rPr>
        <w:t>pis wyglądu elementów wyposażenia, sprzętu gastronomicznego</w:t>
      </w:r>
      <w:r w:rsidR="00F64F6A">
        <w:rPr>
          <w:rFonts w:ascii="Times New Roman" w:hAnsi="Times New Roman" w:cs="Times New Roman"/>
          <w:sz w:val="24"/>
          <w:szCs w:val="24"/>
        </w:rPr>
        <w:t xml:space="preserve"> oraz ich wystrój (zdjęcia)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D2CA80" w14:textId="265BD69F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ysokość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418A">
        <w:rPr>
          <w:rFonts w:ascii="Times New Roman" w:eastAsia="Times New Roman" w:hAnsi="Times New Roman" w:cs="Times New Roman"/>
          <w:sz w:val="24"/>
          <w:szCs w:val="24"/>
          <w:lang w:eastAsia="pl-PL"/>
        </w:rPr>
        <w:t>bru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tto w złotych, nie mniej niż</w:t>
      </w:r>
      <w:r w:rsidRPr="00361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469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35D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83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361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000 zł </w:t>
      </w:r>
      <w:r w:rsidR="00BA0D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(słownie: </w:t>
      </w:r>
      <w:r w:rsidR="00F64F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 </w:t>
      </w:r>
      <w:r w:rsidR="00A830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siedem</w:t>
      </w:r>
      <w:r w:rsidR="00F64F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dziesiąt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tysięcy złotych)</w:t>
      </w:r>
      <w:r w:rsidRPr="00361B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 wyłączność stanowiącą przedmiot oferty</w:t>
      </w:r>
      <w:r w:rsidRPr="00361B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Piwo i gastronomia „duża”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;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zapłaty zaoferowanej kwoty – w dwóch równych transzach, pierwsza transza 50% kwoty nie później niż do</w:t>
      </w:r>
      <w:r w:rsidR="00FC7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03.06.2026r. 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druga transza 50% nie później niż d</w:t>
      </w:r>
      <w:r w:rsidR="00FC734F">
        <w:rPr>
          <w:rFonts w:ascii="Times New Roman" w:eastAsia="Times New Roman" w:hAnsi="Times New Roman" w:cs="Times New Roman"/>
          <w:sz w:val="24"/>
          <w:szCs w:val="24"/>
          <w:lang w:eastAsia="pl-PL"/>
        </w:rPr>
        <w:t>o 03.07.2026r.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Faktury zostaną wystawione przez BOK-MCC po dokonanej wpłacie.</w:t>
      </w:r>
      <w:r w:rsidR="008335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3534" w:rsidRPr="008335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nieuiszczenia którejkolwiek z transz do 7 dni od </w:t>
      </w:r>
      <w:r w:rsidR="00833534">
        <w:rPr>
          <w:rFonts w:ascii="Times New Roman" w:eastAsia="Times New Roman" w:hAnsi="Times New Roman" w:cs="Times New Roman"/>
          <w:sz w:val="24"/>
          <w:szCs w:val="24"/>
          <w:lang w:eastAsia="pl-PL"/>
        </w:rPr>
        <w:t>wyżej wymienionych</w:t>
      </w:r>
      <w:r w:rsidR="00833534" w:rsidRPr="008335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</w:t>
      </w:r>
      <w:r w:rsidR="00833534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833534" w:rsidRPr="008335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 ma prawo odstąpić od umowy z winy Wykonawcy, a środki już wpłacone zostają dla Organizatora na poczet kary umownej określonej w umow</w:t>
      </w:r>
      <w:r w:rsidR="00833534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833534" w:rsidRPr="008335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AF7E7F" w14:textId="77777777" w:rsidR="005D3E90" w:rsidRPr="00361BE8" w:rsidRDefault="005D3E90" w:rsidP="005D3E90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otwierdzenie wpłaty wadium w wysokości 40 000 zł na rachunek Bolesławieckiego Ośrodka Kultury – Międzynarodowego Centrum Ceramiki </w:t>
      </w:r>
      <w:r w:rsidR="00BF5F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w Bolesławcu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949A7E" w14:textId="77777777" w:rsidR="005D3E90" w:rsidRPr="003809A3" w:rsidRDefault="00522097" w:rsidP="00522097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braku wszystkich 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w ogłoszeniu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elementów oferty, powołana przez Dyrektora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„Komisja ds. rozpatrzenia ofert” ma prawo odrzucić i nie rozpatrywać takiej oferty.</w:t>
      </w:r>
    </w:p>
    <w:p w14:paraId="44F78AC5" w14:textId="77777777" w:rsidR="005D3E90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  Kryteria wyboru oferty </w:t>
      </w:r>
    </w:p>
    <w:p w14:paraId="67938DD7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stosowane będą następujące kryteria:</w:t>
      </w:r>
    </w:p>
    <w:p w14:paraId="22B56EFD" w14:textId="6B0B390C" w:rsidR="005D3E90" w:rsidRPr="00E534A5" w:rsidRDefault="00E534A5" w:rsidP="00E534A5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3E90" w:rsidRPr="00E534A5">
        <w:rPr>
          <w:rFonts w:ascii="Times New Roman" w:eastAsia="Times New Roman" w:hAnsi="Times New Roman" w:cs="Times New Roman"/>
          <w:sz w:val="24"/>
          <w:szCs w:val="24"/>
          <w:lang w:eastAsia="pl-PL"/>
        </w:rPr>
        <w:t>ysokość opłaty za wyłączność stanowiącą przedmiot oferty</w:t>
      </w:r>
      <w:r w:rsidR="005D3E90" w:rsidRPr="00E534A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: Piwo i gastronomia „duża”</w:t>
      </w:r>
      <w:r w:rsidR="005D3E90" w:rsidRPr="00E534A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56F9962" w14:textId="5523184A" w:rsidR="005D3E90" w:rsidRDefault="00E534A5" w:rsidP="005D3E9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harakterystyka działań gastronomicznych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5C044A" w14:textId="2CF98DC4" w:rsidR="008263BD" w:rsidRPr="002C0A7F" w:rsidRDefault="00E534A5" w:rsidP="005D3E90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dokumentowane doświadczenie poparte referencjami</w:t>
      </w:r>
      <w:r w:rsidR="005D3E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1D73DB" w14:textId="77777777" w:rsidR="005D3E90" w:rsidRPr="003809A3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09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 Oferta</w:t>
      </w:r>
    </w:p>
    <w:p w14:paraId="62F284C1" w14:textId="77777777" w:rsidR="005D3E90" w:rsidRDefault="005D3E90" w:rsidP="005D3E9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wypełniając druk oferty będący załącznikiem nr 1 do ogłoszenia wraz z wymaganymi załącznikami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DBC50C" w14:textId="49CF2C02" w:rsidR="005D3E90" w:rsidRDefault="005D3E90" w:rsidP="005D3E9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wybraniu oferty w ciągu </w:t>
      </w:r>
      <w:r w:rsidR="005E764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zostanie podpisana umowa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623042C" w14:textId="77777777" w:rsidR="00F20A4A" w:rsidRDefault="005D3E90" w:rsidP="005D3E9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negocjacji cenowej</w:t>
      </w:r>
      <w:r w:rsidR="00F20A4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63E945" w14:textId="77777777" w:rsidR="005D3E90" w:rsidRPr="00361BE8" w:rsidRDefault="00F20A4A" w:rsidP="005D3E9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zastrzega sobie prawo do unieważnienia postępowania </w:t>
      </w:r>
      <w:r w:rsidR="005D3E90" w:rsidRPr="00361BE8">
        <w:rPr>
          <w:rFonts w:ascii="Times New Roman" w:eastAsia="Times New Roman" w:hAnsi="Times New Roman" w:cs="Times New Roman"/>
          <w:sz w:val="24"/>
          <w:szCs w:val="24"/>
          <w:lang w:eastAsia="pl-PL"/>
        </w:rPr>
        <w:t>bez podawania przyczyny.</w:t>
      </w:r>
    </w:p>
    <w:p w14:paraId="5BF8DB60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X. Termin i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który należy dostarczyć ofertę</w:t>
      </w:r>
    </w:p>
    <w:p w14:paraId="7504CD82" w14:textId="677A91D3" w:rsidR="005D3E90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Na zgłoszenia oczekujemy w nieprzekraczalnym terminie do dnia</w:t>
      </w:r>
      <w:r w:rsidR="00F40B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4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F40B87" w:rsidRPr="00F40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.05.2026r.</w:t>
      </w:r>
      <w:r w:rsidR="00435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godziny 11.00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Ofertę w zaklejonej kopercie z dopiskiem: „</w:t>
      </w:r>
      <w:r w:rsidR="0086207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35D3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620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Bolesławieckie Święto Ceramiki 202</w:t>
      </w:r>
      <w:r w:rsidR="00435D39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wyłączność: </w:t>
      </w:r>
      <w:r w:rsidRPr="0032269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Piwo i gastronomia „duża”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, proszę składać lub kierować na adres: Bolesławiecki Ośrodek Kultury - Międzynarodowe Centrum Ceramiki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Bolesławcu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, pl.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Marsz. 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J.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Piłsudskiego 1c, 59-700 Bolesławiec, sekretariat. </w:t>
      </w:r>
    </w:p>
    <w:p w14:paraId="544CFA0C" w14:textId="791D4162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 dni</w:t>
      </w:r>
      <w:r w:rsidR="00F40B8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35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4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F40B87" w:rsidRPr="00F40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.05.2026r</w:t>
      </w:r>
      <w:r w:rsidR="00F40B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12.00.</w:t>
      </w:r>
    </w:p>
    <w:p w14:paraId="28218816" w14:textId="5F88E8C1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wyboru oferty odbędzie si</w:t>
      </w:r>
      <w:r w:rsidR="00F40B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="00DB4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F40B87" w:rsidRPr="00F40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.05.2026r</w:t>
      </w:r>
      <w:r w:rsidR="00F40B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BOK – MCC.</w:t>
      </w:r>
    </w:p>
    <w:p w14:paraId="296E72C9" w14:textId="59F8209E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informacje można uzyskać pod nr tel. +48 75 644 55 93 (</w:t>
      </w:r>
      <w:r w:rsidR="00C2666B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Szczerba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lub e-mail: </w:t>
      </w:r>
      <w:hyperlink r:id="rId8" w:history="1">
        <w:r w:rsidRPr="0032269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organizacja@bok.boleslawiec.pl</w:t>
        </w:r>
      </w:hyperlink>
    </w:p>
    <w:p w14:paraId="0D3644BE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Organizator: Bolesławiecki Ośrodek Kultury-Międzynarodowe Centrum Ceramiki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Bolesławcu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="005220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Marsz. J.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Piłsudskiego 1c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59-700 Bolesławiec</w:t>
      </w:r>
    </w:p>
    <w:p w14:paraId="75F7D794" w14:textId="77777777" w:rsidR="005D3E90" w:rsidRPr="00322697" w:rsidRDefault="005D3E90" w:rsidP="005D3E9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6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9" w:history="1">
        <w:r w:rsidRPr="003226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www.bok.boleslawiec.pl</w:t>
        </w:r>
      </w:hyperlink>
    </w:p>
    <w:p w14:paraId="40164F90" w14:textId="77777777" w:rsidR="00F1073D" w:rsidRDefault="00F1073D" w:rsidP="00A910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F71876" w14:textId="77777777" w:rsidR="00A91017" w:rsidRDefault="00A91017" w:rsidP="00A9101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14:paraId="4C7235D7" w14:textId="77777777" w:rsidR="00A91017" w:rsidRDefault="00E64478" w:rsidP="00A91017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14:paraId="5488642D" w14:textId="77777777" w:rsidR="00A91017" w:rsidRDefault="00A91017" w:rsidP="00A91017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Mapa</w:t>
      </w:r>
    </w:p>
    <w:p w14:paraId="0F7801D8" w14:textId="3D534FBA" w:rsidR="00A91017" w:rsidRDefault="00A91017" w:rsidP="00A91017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</w:t>
      </w:r>
    </w:p>
    <w:p w14:paraId="1F221269" w14:textId="78D5EEC1" w:rsidR="009732CF" w:rsidRPr="003E3F5A" w:rsidRDefault="009732CF" w:rsidP="00A91017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akceptacji faktur przesyłanych drogą elektroniczną</w:t>
      </w:r>
    </w:p>
    <w:p w14:paraId="09EB79BD" w14:textId="77777777" w:rsidR="00E36D67" w:rsidRDefault="00E36D67"/>
    <w:sectPr w:rsidR="00E36D6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9E50" w14:textId="77777777" w:rsidR="003549DF" w:rsidRDefault="003549DF" w:rsidP="005E3DA4">
      <w:pPr>
        <w:spacing w:after="0" w:line="240" w:lineRule="auto"/>
      </w:pPr>
      <w:r>
        <w:separator/>
      </w:r>
    </w:p>
  </w:endnote>
  <w:endnote w:type="continuationSeparator" w:id="0">
    <w:p w14:paraId="5A62C56B" w14:textId="77777777" w:rsidR="003549DF" w:rsidRDefault="003549DF" w:rsidP="005E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8604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7C354C" w14:textId="77777777" w:rsidR="005E3DA4" w:rsidRDefault="005E3DA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1592FA" w14:textId="77777777" w:rsidR="005E3DA4" w:rsidRDefault="005E3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1ED6" w14:textId="77777777" w:rsidR="003549DF" w:rsidRDefault="003549DF" w:rsidP="005E3DA4">
      <w:pPr>
        <w:spacing w:after="0" w:line="240" w:lineRule="auto"/>
      </w:pPr>
      <w:r>
        <w:separator/>
      </w:r>
    </w:p>
  </w:footnote>
  <w:footnote w:type="continuationSeparator" w:id="0">
    <w:p w14:paraId="4482256C" w14:textId="77777777" w:rsidR="003549DF" w:rsidRDefault="003549DF" w:rsidP="005E3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C25"/>
    <w:multiLevelType w:val="hybridMultilevel"/>
    <w:tmpl w:val="DF6A7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727E"/>
    <w:multiLevelType w:val="hybridMultilevel"/>
    <w:tmpl w:val="F2428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E41C9"/>
    <w:multiLevelType w:val="hybridMultilevel"/>
    <w:tmpl w:val="CCE8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5104"/>
    <w:multiLevelType w:val="hybridMultilevel"/>
    <w:tmpl w:val="86FE5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127B"/>
    <w:multiLevelType w:val="hybridMultilevel"/>
    <w:tmpl w:val="EBB66644"/>
    <w:lvl w:ilvl="0" w:tplc="B4C46F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73F5"/>
    <w:multiLevelType w:val="hybridMultilevel"/>
    <w:tmpl w:val="9878B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5262"/>
    <w:multiLevelType w:val="hybridMultilevel"/>
    <w:tmpl w:val="29C6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21860"/>
    <w:multiLevelType w:val="hybridMultilevel"/>
    <w:tmpl w:val="542ED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A57CE"/>
    <w:multiLevelType w:val="hybridMultilevel"/>
    <w:tmpl w:val="2F7405EA"/>
    <w:lvl w:ilvl="0" w:tplc="24FEAA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5727">
    <w:abstractNumId w:val="0"/>
  </w:num>
  <w:num w:numId="2" w16cid:durableId="1842891978">
    <w:abstractNumId w:val="6"/>
  </w:num>
  <w:num w:numId="3" w16cid:durableId="422192406">
    <w:abstractNumId w:val="7"/>
  </w:num>
  <w:num w:numId="4" w16cid:durableId="1583293617">
    <w:abstractNumId w:val="2"/>
  </w:num>
  <w:num w:numId="5" w16cid:durableId="528490673">
    <w:abstractNumId w:val="8"/>
  </w:num>
  <w:num w:numId="6" w16cid:durableId="1825245269">
    <w:abstractNumId w:val="1"/>
  </w:num>
  <w:num w:numId="7" w16cid:durableId="2109963662">
    <w:abstractNumId w:val="4"/>
  </w:num>
  <w:num w:numId="8" w16cid:durableId="2109277089">
    <w:abstractNumId w:val="5"/>
  </w:num>
  <w:num w:numId="9" w16cid:durableId="12000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9A"/>
    <w:rsid w:val="00011DE3"/>
    <w:rsid w:val="00042BC5"/>
    <w:rsid w:val="00044658"/>
    <w:rsid w:val="00073866"/>
    <w:rsid w:val="0007561A"/>
    <w:rsid w:val="0008521C"/>
    <w:rsid w:val="000A4C70"/>
    <w:rsid w:val="00113AE7"/>
    <w:rsid w:val="00116978"/>
    <w:rsid w:val="00145DE7"/>
    <w:rsid w:val="00150406"/>
    <w:rsid w:val="00182DB0"/>
    <w:rsid w:val="001C2F49"/>
    <w:rsid w:val="001D59C1"/>
    <w:rsid w:val="00202869"/>
    <w:rsid w:val="00247A56"/>
    <w:rsid w:val="0025169C"/>
    <w:rsid w:val="002767E0"/>
    <w:rsid w:val="0028418A"/>
    <w:rsid w:val="002C0A7F"/>
    <w:rsid w:val="002C3BD2"/>
    <w:rsid w:val="003114A6"/>
    <w:rsid w:val="00346995"/>
    <w:rsid w:val="003549DF"/>
    <w:rsid w:val="00380F82"/>
    <w:rsid w:val="00384E27"/>
    <w:rsid w:val="003C11BA"/>
    <w:rsid w:val="003C4B99"/>
    <w:rsid w:val="003E3ADD"/>
    <w:rsid w:val="00406634"/>
    <w:rsid w:val="0041720C"/>
    <w:rsid w:val="00435D39"/>
    <w:rsid w:val="00450B87"/>
    <w:rsid w:val="00474B58"/>
    <w:rsid w:val="004A6D69"/>
    <w:rsid w:val="004E699A"/>
    <w:rsid w:val="00522097"/>
    <w:rsid w:val="005261CF"/>
    <w:rsid w:val="00531BB3"/>
    <w:rsid w:val="005740CA"/>
    <w:rsid w:val="005A1AA3"/>
    <w:rsid w:val="005A46B6"/>
    <w:rsid w:val="005B3542"/>
    <w:rsid w:val="005D3E90"/>
    <w:rsid w:val="005E3DA4"/>
    <w:rsid w:val="005E7640"/>
    <w:rsid w:val="00651747"/>
    <w:rsid w:val="00670E9A"/>
    <w:rsid w:val="006727C6"/>
    <w:rsid w:val="00687D54"/>
    <w:rsid w:val="00691413"/>
    <w:rsid w:val="00691816"/>
    <w:rsid w:val="006B5949"/>
    <w:rsid w:val="006C2E8A"/>
    <w:rsid w:val="006E131E"/>
    <w:rsid w:val="006E36D6"/>
    <w:rsid w:val="007A5656"/>
    <w:rsid w:val="007C17C7"/>
    <w:rsid w:val="00804886"/>
    <w:rsid w:val="00825B13"/>
    <w:rsid w:val="008263BD"/>
    <w:rsid w:val="00833534"/>
    <w:rsid w:val="00840F9D"/>
    <w:rsid w:val="008550A2"/>
    <w:rsid w:val="008612D6"/>
    <w:rsid w:val="00862071"/>
    <w:rsid w:val="00865E64"/>
    <w:rsid w:val="008965ED"/>
    <w:rsid w:val="00906724"/>
    <w:rsid w:val="00934EBA"/>
    <w:rsid w:val="00935A34"/>
    <w:rsid w:val="009732CF"/>
    <w:rsid w:val="009A069F"/>
    <w:rsid w:val="00A074B0"/>
    <w:rsid w:val="00A37EC1"/>
    <w:rsid w:val="00A830F2"/>
    <w:rsid w:val="00A91017"/>
    <w:rsid w:val="00A91A04"/>
    <w:rsid w:val="00AA475F"/>
    <w:rsid w:val="00AB5D48"/>
    <w:rsid w:val="00AD4873"/>
    <w:rsid w:val="00AE4C09"/>
    <w:rsid w:val="00B3010A"/>
    <w:rsid w:val="00B35EDD"/>
    <w:rsid w:val="00B57DFE"/>
    <w:rsid w:val="00BA0DAB"/>
    <w:rsid w:val="00BD0E8D"/>
    <w:rsid w:val="00BD1AFE"/>
    <w:rsid w:val="00BF5FD9"/>
    <w:rsid w:val="00BF6F31"/>
    <w:rsid w:val="00C02C11"/>
    <w:rsid w:val="00C044C4"/>
    <w:rsid w:val="00C0544D"/>
    <w:rsid w:val="00C2666B"/>
    <w:rsid w:val="00C349E6"/>
    <w:rsid w:val="00C95C36"/>
    <w:rsid w:val="00CB1F6F"/>
    <w:rsid w:val="00D465BD"/>
    <w:rsid w:val="00D54F11"/>
    <w:rsid w:val="00D554FC"/>
    <w:rsid w:val="00D77D9A"/>
    <w:rsid w:val="00D97B93"/>
    <w:rsid w:val="00DA525E"/>
    <w:rsid w:val="00DB44F9"/>
    <w:rsid w:val="00DD692C"/>
    <w:rsid w:val="00DF1098"/>
    <w:rsid w:val="00DF1A5E"/>
    <w:rsid w:val="00DF747F"/>
    <w:rsid w:val="00E2324E"/>
    <w:rsid w:val="00E239F6"/>
    <w:rsid w:val="00E36D67"/>
    <w:rsid w:val="00E36E30"/>
    <w:rsid w:val="00E423D6"/>
    <w:rsid w:val="00E534A5"/>
    <w:rsid w:val="00E64478"/>
    <w:rsid w:val="00E672CF"/>
    <w:rsid w:val="00E80329"/>
    <w:rsid w:val="00EA2AB5"/>
    <w:rsid w:val="00EB296E"/>
    <w:rsid w:val="00ED6658"/>
    <w:rsid w:val="00EF52F0"/>
    <w:rsid w:val="00F1073D"/>
    <w:rsid w:val="00F13EF2"/>
    <w:rsid w:val="00F20A4A"/>
    <w:rsid w:val="00F23EC1"/>
    <w:rsid w:val="00F32033"/>
    <w:rsid w:val="00F40B87"/>
    <w:rsid w:val="00F64F6A"/>
    <w:rsid w:val="00F70EBB"/>
    <w:rsid w:val="00FC734F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3290"/>
  <w15:chartTrackingRefBased/>
  <w15:docId w15:val="{FF779569-E852-44C9-8C36-28006F6C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D3E90"/>
    <w:rPr>
      <w:i/>
      <w:iCs/>
    </w:rPr>
  </w:style>
  <w:style w:type="character" w:styleId="Hipercze">
    <w:name w:val="Hyperlink"/>
    <w:basedOn w:val="Domylnaczcionkaakapitu"/>
    <w:uiPriority w:val="99"/>
    <w:unhideWhenUsed/>
    <w:rsid w:val="005D3E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3E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DA4"/>
  </w:style>
  <w:style w:type="paragraph" w:styleId="Stopka">
    <w:name w:val="footer"/>
    <w:basedOn w:val="Normalny"/>
    <w:link w:val="StopkaZnak"/>
    <w:uiPriority w:val="99"/>
    <w:unhideWhenUsed/>
    <w:rsid w:val="005E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DA4"/>
  </w:style>
  <w:style w:type="paragraph" w:styleId="Tekstdymka">
    <w:name w:val="Balloon Text"/>
    <w:basedOn w:val="Normalny"/>
    <w:link w:val="TekstdymkaZnak"/>
    <w:uiPriority w:val="99"/>
    <w:semiHidden/>
    <w:unhideWhenUsed/>
    <w:rsid w:val="002C0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7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57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cja@bok.bolesla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ok.bolesla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8F94-1952-486A-B0D2-A2C0F19C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1257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Żukowski</dc:creator>
  <cp:keywords/>
  <dc:description/>
  <cp:lastModifiedBy>Ewelina Mederska</cp:lastModifiedBy>
  <cp:revision>6</cp:revision>
  <cp:lastPrinted>2025-05-07T13:20:00Z</cp:lastPrinted>
  <dcterms:created xsi:type="dcterms:W3CDTF">2026-04-24T08:28:00Z</dcterms:created>
  <dcterms:modified xsi:type="dcterms:W3CDTF">2026-04-29T10:44:00Z</dcterms:modified>
</cp:coreProperties>
</file>